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4E863C62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5C878FE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5C878FE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>
        <w:br/>
      </w:r>
      <w:r w:rsidRPr="5C878FE0" w:rsidR="5FC6BFDA">
        <w:rPr>
          <w:rFonts w:ascii="Arial" w:hAnsi="Arial" w:eastAsia="Times New Roman" w:cs="Arial"/>
          <w:b w:val="1"/>
          <w:bCs w:val="1"/>
          <w:sz w:val="28"/>
          <w:szCs w:val="28"/>
        </w:rPr>
        <w:t>Module 18: Steps 1-3 of Accounting cycle for Merchandising Business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6EC76F9B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EC76F9B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7450B1E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C878FE0" w:rsidR="7B6F7A53">
              <w:rPr>
                <w:rFonts w:ascii="Arial" w:hAnsi="Arial" w:eastAsia="Times New Roman" w:cs="Arial"/>
                <w:sz w:val="24"/>
                <w:szCs w:val="24"/>
              </w:rPr>
              <w:t>Implement --&gt; Steps 1-3 (accounting cycle)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EC76F9B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6EC76F9B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C878FE0" w:rsidRDefault="00403CDB" w14:paraId="65D4DF68" w14:textId="1FE13BE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4BD1633" w:rsidR="1426B68E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Implement</w:t>
            </w:r>
            <w:r w:rsidRPr="54BD1633" w:rsidR="1426B68E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54BD1633" w:rsidR="1426B68E">
              <w:rPr>
                <w:rFonts w:ascii="Arial" w:hAnsi="Arial" w:eastAsia="Times New Roman" w:cs="Arial"/>
                <w:sz w:val="24"/>
                <w:szCs w:val="24"/>
                <w:u w:val="single"/>
              </w:rPr>
              <w:t>steps 1-3</w:t>
            </w:r>
            <w:r w:rsidRPr="54BD1633" w:rsidR="1426B68E">
              <w:rPr>
                <w:rFonts w:ascii="Arial" w:hAnsi="Arial" w:eastAsia="Times New Roman" w:cs="Arial"/>
                <w:sz w:val="24"/>
                <w:szCs w:val="24"/>
              </w:rPr>
              <w:t xml:space="preserve"> of the accounting cycle for a merchandising business.</w:t>
            </w:r>
            <w:r w:rsidRPr="54BD1633" w:rsidR="7A25BB72">
              <w:rPr>
                <w:rFonts w:ascii="Arial" w:hAnsi="Arial" w:eastAsia="Times New Roman" w:cs="Arial"/>
                <w:sz w:val="24"/>
                <w:szCs w:val="24"/>
              </w:rPr>
              <w:t xml:space="preserve">  (See module 17 as they are being done at the same time)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878FE0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EC76F9B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EC76F9B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2A8C615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4BD1633" w:rsidR="626BAC97">
              <w:rPr>
                <w:rFonts w:ascii="Arial" w:hAnsi="Arial" w:eastAsia="Times New Roman" w:cs="Arial"/>
                <w:sz w:val="24"/>
                <w:szCs w:val="24"/>
              </w:rPr>
              <w:t>(These definitions should all be covered during module 16 and 17)</w:t>
            </w:r>
          </w:p>
          <w:p w:rsidR="5C878FE0" w:rsidP="5C878FE0" w:rsidRDefault="5C878FE0" w14:paraId="7B2AE20F" w14:textId="6FDBEB6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401FE9C7" w:rsidP="5C878FE0" w:rsidRDefault="401FE9C7" w14:paraId="152293D0" w14:textId="71590307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C878FE0" w:rsidR="401FE9C7">
              <w:rPr>
                <w:rFonts w:ascii="Arial" w:hAnsi="Arial" w:eastAsia="Times New Roman" w:cs="Arial"/>
                <w:sz w:val="24"/>
                <w:szCs w:val="24"/>
              </w:rPr>
              <w:t xml:space="preserve">Accounting Cycle: </w:t>
            </w:r>
          </w:p>
          <w:p w:rsidR="39A596DB" w:rsidP="5C878FE0" w:rsidRDefault="39A596DB" w14:paraId="0DEFB2BB" w14:textId="37DDF3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C878FE0" w:rsidR="39A596DB">
              <w:rPr>
                <w:rFonts w:ascii="Arial" w:hAnsi="Arial" w:eastAsia="Times New Roman" w:cs="Arial"/>
                <w:sz w:val="24"/>
                <w:szCs w:val="24"/>
              </w:rPr>
              <w:t>analyze originating transaction data, journalize, post, prepare worksheets, prepare financial statements, journalize and post adjusting and closing entries, prepare post-closing trial balance (*1)</w:t>
            </w:r>
          </w:p>
          <w:p w:rsidR="5C878FE0" w:rsidP="5C878FE0" w:rsidRDefault="5C878FE0" w14:paraId="05056051" w14:textId="1A64E18B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9A596DB" w:rsidP="5C878FE0" w:rsidRDefault="39A596DB" w14:paraId="52823735" w14:textId="1F774E2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C878FE0" w:rsidR="39A596DB">
              <w:rPr>
                <w:rFonts w:ascii="Arial" w:hAnsi="Arial" w:eastAsia="Times New Roman" w:cs="Arial"/>
                <w:sz w:val="24"/>
                <w:szCs w:val="24"/>
              </w:rPr>
              <w:t xml:space="preserve">Source Documents: </w:t>
            </w:r>
          </w:p>
          <w:p w:rsidR="00661428" w:rsidP="5C878FE0" w:rsidRDefault="00661428" w14:paraId="1627AD6E" w14:textId="15D891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C878FE0" w:rsidR="00661428">
              <w:rPr>
                <w:rFonts w:ascii="Arial" w:hAnsi="Arial" w:eastAsia="Times New Roman" w:cs="Arial"/>
                <w:sz w:val="24"/>
                <w:szCs w:val="24"/>
              </w:rPr>
              <w:t>till tape, invoices, memos, cash receipts, cheque stubs (*2)</w:t>
            </w:r>
          </w:p>
          <w:p w:rsidR="5C878FE0" w:rsidP="5C878FE0" w:rsidRDefault="5C878FE0" w14:paraId="3DBAB9F8" w14:textId="1FE795C5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4BD1633" w:rsidRDefault="00403CDB" w14:paraId="082306DE" w14:textId="5CD9DE8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D1633" w:rsidR="748897F4">
              <w:rPr>
                <w:rFonts w:ascii="Times New Roman" w:hAnsi="Times New Roman" w:eastAsia="Times New Roman" w:cs="Times New Roman"/>
                <w:sz w:val="24"/>
                <w:szCs w:val="24"/>
              </w:rPr>
              <w:t>Your transactions are based on source documents</w:t>
            </w:r>
            <w:r w:rsidRPr="54BD1633" w:rsidR="77DE4E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(review from grade 10)</w:t>
            </w:r>
          </w:p>
          <w:p w:rsidRPr="00403CDB" w:rsidR="00403CDB" w:rsidP="54BD1633" w:rsidRDefault="00403CDB" w14:paraId="2DC72FDE" w14:textId="778A1C42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4BD1633" w:rsidRDefault="00403CDB" w14:paraId="05A831B1" w14:textId="0E3EA658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D1633" w:rsidR="6C9687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steps of the Accounting Cycle are the same for all </w:t>
            </w:r>
            <w:r w:rsidRPr="54BD1633" w:rsidR="6C9687BF">
              <w:rPr>
                <w:rFonts w:ascii="Times New Roman" w:hAnsi="Times New Roman" w:eastAsia="Times New Roman" w:cs="Times New Roman"/>
                <w:sz w:val="24"/>
                <w:szCs w:val="24"/>
              </w:rPr>
              <w:t>businesses</w:t>
            </w:r>
            <w:r w:rsidRPr="54BD1633" w:rsidR="2DE369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(review from grade 10)</w:t>
            </w:r>
          </w:p>
          <w:p w:rsidRPr="00403CDB" w:rsidR="00403CDB" w:rsidP="54BD1633" w:rsidRDefault="00403CDB" w14:paraId="5131266E" w14:textId="3051ED62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4BD1633" w:rsidRDefault="00403CDB" w14:paraId="035C9325" w14:textId="321E0C1B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D1633" w:rsidR="67FA5C8A">
              <w:rPr>
                <w:rFonts w:ascii="Times New Roman" w:hAnsi="Times New Roman" w:eastAsia="Times New Roman" w:cs="Times New Roman"/>
                <w:sz w:val="24"/>
                <w:szCs w:val="24"/>
              </w:rPr>
              <w:t>There are GAAP Accounting Principles that must be followed.</w:t>
            </w:r>
          </w:p>
          <w:p w:rsidRPr="00403CDB" w:rsidR="00403CDB" w:rsidP="54BD1633" w:rsidRDefault="00403CDB" w14:paraId="3491AB5A" w14:textId="02F11598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4BD1633" w:rsidRDefault="00403CDB" w14:paraId="467A0E87" w14:textId="3555808F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D1633" w:rsidR="623C5A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There are </w:t>
            </w:r>
            <w:r w:rsidRPr="54BD1633" w:rsidR="623C5A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multi-journals used in processing </w:t>
            </w:r>
            <w:r w:rsidRPr="54BD1633" w:rsidR="623C5A26">
              <w:rPr>
                <w:rFonts w:ascii="Times New Roman" w:hAnsi="Times New Roman" w:eastAsia="Times New Roman" w:cs="Times New Roman"/>
                <w:sz w:val="24"/>
                <w:szCs w:val="24"/>
              </w:rPr>
              <w:t>transactions</w:t>
            </w:r>
            <w:r w:rsidRPr="54BD1633" w:rsidR="623C5A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for merchandising businesses.</w:t>
            </w:r>
          </w:p>
          <w:p w:rsidRPr="00403CDB" w:rsidR="00403CDB" w:rsidP="54BD1633" w:rsidRDefault="00403CDB" w14:paraId="5D01950F" w14:textId="3BD1E7E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4BD1633" w:rsidRDefault="00403CDB" w14:paraId="3B1A153F" w14:textId="4726C275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4BD1633" w:rsidR="720AE9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For Indicators </w:t>
            </w:r>
            <w:r w:rsidRPr="54BD1633" w:rsidR="229BA2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e through </w:t>
            </w:r>
            <w:proofErr w:type="spellStart"/>
            <w:r w:rsidRPr="54BD1633" w:rsidR="229BA2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</w:t>
            </w:r>
            <w:proofErr w:type="spellEnd"/>
            <w:r w:rsidRPr="54BD1633" w:rsidR="229BA2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see module 17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C878FE0" w:rsidRDefault="00403CDB" w14:paraId="0D282F57" w14:textId="72C16B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C878FE0" w:rsidR="3FA5CF70">
              <w:rPr>
                <w:rFonts w:ascii="Arial" w:hAnsi="Arial" w:eastAsia="Times New Roman" w:cs="Arial"/>
                <w:sz w:val="24"/>
                <w:szCs w:val="24"/>
              </w:rPr>
              <w:t xml:space="preserve"> Review and summarize the eight steps in the accounting cycle </w:t>
            </w:r>
            <w:r w:rsidRPr="5C878FE0" w:rsidR="789AC440">
              <w:rPr>
                <w:rFonts w:ascii="Arial" w:hAnsi="Arial" w:eastAsia="Times New Roman" w:cs="Arial"/>
                <w:sz w:val="24"/>
                <w:szCs w:val="24"/>
              </w:rPr>
              <w:t>*1</w:t>
            </w:r>
            <w:r w:rsidRPr="5C878FE0" w:rsidR="3FA5CF70">
              <w:rPr>
                <w:rFonts w:ascii="Arial" w:hAnsi="Arial" w:eastAsia="Times New Roman" w:cs="Arial"/>
                <w:sz w:val="24"/>
                <w:szCs w:val="24"/>
              </w:rPr>
              <w:t xml:space="preserve"> for a merchandising business.</w:t>
            </w:r>
          </w:p>
          <w:p w:rsidRPr="00403CDB" w:rsidR="00403CDB" w:rsidP="5C878FE0" w:rsidRDefault="00403CDB" w14:paraId="30224130" w14:textId="56EEC9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C878FE0" w:rsidR="3FA5CF70">
              <w:rPr>
                <w:rFonts w:ascii="Arial" w:hAnsi="Arial" w:eastAsia="Times New Roman" w:cs="Arial"/>
                <w:sz w:val="24"/>
                <w:szCs w:val="24"/>
              </w:rPr>
              <w:t xml:space="preserve">Distinguish differences in the accounting cycle for a merchandising business versus a service business. </w:t>
            </w:r>
          </w:p>
          <w:p w:rsidRPr="00403CDB" w:rsidR="00403CDB" w:rsidP="5C878FE0" w:rsidRDefault="00403CDB" w14:paraId="0AD187DA" w14:textId="35AEDA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C878FE0" w:rsidR="3FA5CF70">
              <w:rPr>
                <w:rFonts w:ascii="Arial" w:hAnsi="Arial" w:eastAsia="Times New Roman" w:cs="Arial"/>
                <w:sz w:val="24"/>
                <w:szCs w:val="24"/>
              </w:rPr>
              <w:t xml:space="preserve">Identify what source documents include </w:t>
            </w:r>
            <w:r w:rsidRPr="5C878FE0" w:rsidR="2E3896A6">
              <w:rPr>
                <w:rFonts w:ascii="Arial" w:hAnsi="Arial" w:eastAsia="Times New Roman" w:cs="Arial"/>
                <w:sz w:val="24"/>
                <w:szCs w:val="24"/>
              </w:rPr>
              <w:t>*2</w:t>
            </w:r>
            <w:r w:rsidRPr="5C878FE0" w:rsidR="3FA5CF70">
              <w:rPr>
                <w:rFonts w:ascii="Arial" w:hAnsi="Arial" w:eastAsia="Times New Roman" w:cs="Arial"/>
                <w:sz w:val="24"/>
                <w:szCs w:val="24"/>
              </w:rPr>
              <w:t xml:space="preserve">in a merchandising business. </w:t>
            </w:r>
          </w:p>
          <w:p w:rsidRPr="00403CDB" w:rsidR="00403CDB" w:rsidP="5C878FE0" w:rsidRDefault="00403CDB" w14:paraId="5FC6FFE0" w14:textId="02114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C878FE0" w:rsidR="3FA5CF70">
              <w:rPr>
                <w:rFonts w:ascii="Arial" w:hAnsi="Arial" w:eastAsia="Times New Roman" w:cs="Arial"/>
                <w:sz w:val="24"/>
                <w:szCs w:val="24"/>
              </w:rPr>
              <w:t xml:space="preserve">Justify that no entry should be made unless it has a supporting document as related to the GAAP objectivity principle. </w:t>
            </w:r>
          </w:p>
          <w:p w:rsidRPr="00403CDB" w:rsidR="00403CDB" w:rsidP="5C878FE0" w:rsidRDefault="00403CDB" w14:paraId="15885A1A" w14:textId="2C5E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C878FE0" w:rsidR="3FA5CF70">
              <w:rPr>
                <w:rFonts w:ascii="Arial" w:hAnsi="Arial" w:eastAsia="Times New Roman" w:cs="Arial"/>
                <w:sz w:val="24"/>
                <w:szCs w:val="24"/>
              </w:rPr>
              <w:t>Analyze each source document and journalize appropriately for a merchandising business.</w:t>
            </w:r>
          </w:p>
          <w:p w:rsidRPr="00403CDB" w:rsidR="00403CDB" w:rsidP="5C878FE0" w:rsidRDefault="00403CDB" w14:paraId="1B1EB83D" w14:textId="2F626A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C878FE0" w:rsidR="3FA5CF70">
              <w:rPr>
                <w:rFonts w:ascii="Arial" w:hAnsi="Arial" w:eastAsia="Times New Roman" w:cs="Arial"/>
                <w:sz w:val="24"/>
                <w:szCs w:val="24"/>
              </w:rPr>
              <w:t>Execute a multi-journal system and/or an expanded combination journal (e.g., sales, purchases, cash receipts, cash payment) for a scenario/simulation of a merchandising business.</w:t>
            </w:r>
          </w:p>
          <w:p w:rsidRPr="00403CDB" w:rsidR="00403CDB" w:rsidP="5C878FE0" w:rsidRDefault="00403CDB" w14:paraId="5A9C0B6E" w14:textId="2C9975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C878FE0" w:rsidR="3FA5CF70">
              <w:rPr>
                <w:rFonts w:ascii="Arial" w:hAnsi="Arial" w:eastAsia="Times New Roman" w:cs="Arial"/>
                <w:sz w:val="24"/>
                <w:szCs w:val="24"/>
              </w:rPr>
              <w:t xml:space="preserve"> Post values to the general ledger and subsidiary ledgers such as accounts receivable and accounts payable.</w:t>
            </w:r>
          </w:p>
          <w:p w:rsidRPr="00403CDB" w:rsidR="00403CDB" w:rsidP="5C878FE0" w:rsidRDefault="00403CDB" w14:paraId="54071A28" w14:textId="796B96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C878FE0" w:rsidR="3FA5CF70">
              <w:rPr>
                <w:rFonts w:ascii="Arial" w:hAnsi="Arial" w:eastAsia="Times New Roman" w:cs="Arial"/>
                <w:sz w:val="24"/>
                <w:szCs w:val="24"/>
              </w:rPr>
              <w:t>Total and prove journal(s) debit columns equal credit columns.</w:t>
            </w:r>
          </w:p>
          <w:p w:rsidRPr="00403CDB" w:rsidR="00403CDB" w:rsidP="5C878FE0" w:rsidRDefault="00403CDB" w14:paraId="6B7A1AFD" w14:textId="54B23A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C878FE0" w:rsidR="3FA5CF70">
              <w:rPr>
                <w:rFonts w:ascii="Arial" w:hAnsi="Arial" w:eastAsia="Times New Roman" w:cs="Arial"/>
                <w:sz w:val="24"/>
                <w:szCs w:val="24"/>
              </w:rPr>
              <w:t>Examine ways to prove the accuracy of posting (e.g., schedule of accounts payable, schedule of accounts receivable).</w:t>
            </w:r>
          </w:p>
          <w:p w:rsidRPr="00403CDB" w:rsidR="00403CDB" w:rsidP="74FB47C0" w:rsidRDefault="00403CDB" w14:paraId="29039090" w14:textId="4C83D22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4CC48561" w14:textId="54C92CF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3F0A3895" w14:textId="266D45FB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FE87F62" w14:textId="11597F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4DD3EAAC" w14:textId="44A57C15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2D0F4CB4" w14:textId="51CD230E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5187B958" w14:textId="31580C6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780F9E2D" w14:textId="43CBA966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6EC76F9B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EC76F9B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EC76F9B" w:rsidRDefault="00403CDB" w14:paraId="0EC760C6" w14:textId="60B17BF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EC76F9B" w:rsidR="4F9D063C">
              <w:rPr>
                <w:rFonts w:ascii="Arial" w:hAnsi="Arial" w:eastAsia="Times New Roman" w:cs="Arial"/>
                <w:sz w:val="24"/>
                <w:szCs w:val="24"/>
              </w:rPr>
              <w:t>What are the</w:t>
            </w:r>
            <w:r w:rsidRPr="6EC76F9B" w:rsidR="390217EB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6EC76F9B" w:rsidR="390217EB">
              <w:rPr>
                <w:rFonts w:ascii="Arial" w:hAnsi="Arial" w:eastAsia="Times New Roman" w:cs="Arial"/>
                <w:sz w:val="24"/>
                <w:szCs w:val="24"/>
              </w:rPr>
              <w:t xml:space="preserve">differences between each of the </w:t>
            </w:r>
            <w:r w:rsidRPr="6EC76F9B" w:rsidR="2A487225">
              <w:rPr>
                <w:rFonts w:ascii="Arial" w:hAnsi="Arial" w:eastAsia="Times New Roman" w:cs="Arial"/>
                <w:sz w:val="24"/>
                <w:szCs w:val="24"/>
              </w:rPr>
              <w:t xml:space="preserve">special journals?  </w:t>
            </w:r>
          </w:p>
          <w:p w:rsidRPr="00403CDB" w:rsidR="00403CDB" w:rsidP="54BD1633" w:rsidRDefault="00403CDB" w14:paraId="47440773" w14:textId="3D258CD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EC76F9B" w:rsidR="16D2D428">
              <w:rPr>
                <w:rFonts w:ascii="Arial" w:hAnsi="Arial" w:eastAsia="Times New Roman" w:cs="Arial"/>
                <w:sz w:val="24"/>
                <w:szCs w:val="24"/>
              </w:rPr>
              <w:t>What are the</w:t>
            </w:r>
            <w:r w:rsidRPr="6EC76F9B" w:rsidR="2B53C7FD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6EC76F9B" w:rsidR="2A487225">
              <w:rPr>
                <w:rFonts w:ascii="Arial" w:hAnsi="Arial" w:eastAsia="Times New Roman" w:cs="Arial"/>
                <w:sz w:val="24"/>
                <w:szCs w:val="24"/>
              </w:rPr>
              <w:t>types of transactions recorded in each type of special journal</w:t>
            </w:r>
            <w:r w:rsidRPr="6EC76F9B" w:rsidR="38282556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54BD1633" w:rsidRDefault="00403CDB" w14:paraId="4D21DF4F" w14:textId="61DEDEA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1428"/>
    <w:rsid w:val="0066D3FE"/>
    <w:rsid w:val="009C4950"/>
    <w:rsid w:val="0316149D"/>
    <w:rsid w:val="092275F8"/>
    <w:rsid w:val="0CE3600A"/>
    <w:rsid w:val="115E9E90"/>
    <w:rsid w:val="1426B68E"/>
    <w:rsid w:val="142A0C5D"/>
    <w:rsid w:val="16D2D428"/>
    <w:rsid w:val="17D3ACA0"/>
    <w:rsid w:val="1A58B5A9"/>
    <w:rsid w:val="1B4E4B18"/>
    <w:rsid w:val="1F57E48A"/>
    <w:rsid w:val="202B552A"/>
    <w:rsid w:val="210C630C"/>
    <w:rsid w:val="214F63C7"/>
    <w:rsid w:val="229BA2B4"/>
    <w:rsid w:val="25CE62B5"/>
    <w:rsid w:val="2A487225"/>
    <w:rsid w:val="2B53C7FD"/>
    <w:rsid w:val="2C532F92"/>
    <w:rsid w:val="2DE36974"/>
    <w:rsid w:val="2E3896A6"/>
    <w:rsid w:val="329F37B6"/>
    <w:rsid w:val="34DD79CA"/>
    <w:rsid w:val="38282556"/>
    <w:rsid w:val="390217EB"/>
    <w:rsid w:val="39A596DB"/>
    <w:rsid w:val="3B802252"/>
    <w:rsid w:val="3C93F2FE"/>
    <w:rsid w:val="3FA5CF70"/>
    <w:rsid w:val="3FE7EBE4"/>
    <w:rsid w:val="401FE9C7"/>
    <w:rsid w:val="47D007D0"/>
    <w:rsid w:val="4A60F20C"/>
    <w:rsid w:val="4AA90578"/>
    <w:rsid w:val="4C2D18B3"/>
    <w:rsid w:val="4F9D063C"/>
    <w:rsid w:val="52C45576"/>
    <w:rsid w:val="54BD1633"/>
    <w:rsid w:val="5560B0F9"/>
    <w:rsid w:val="57963357"/>
    <w:rsid w:val="5C5A9599"/>
    <w:rsid w:val="5C630C59"/>
    <w:rsid w:val="5C878FE0"/>
    <w:rsid w:val="5FC6BFDA"/>
    <w:rsid w:val="623C5A26"/>
    <w:rsid w:val="626BAC97"/>
    <w:rsid w:val="62DCED5B"/>
    <w:rsid w:val="6521D220"/>
    <w:rsid w:val="66042B95"/>
    <w:rsid w:val="67FA5C8A"/>
    <w:rsid w:val="6C9687BF"/>
    <w:rsid w:val="6EC76F9B"/>
    <w:rsid w:val="6FA7C171"/>
    <w:rsid w:val="70555F6A"/>
    <w:rsid w:val="720AE9B7"/>
    <w:rsid w:val="7245359D"/>
    <w:rsid w:val="748897F4"/>
    <w:rsid w:val="749EF811"/>
    <w:rsid w:val="74FB47C0"/>
    <w:rsid w:val="77DE4E7F"/>
    <w:rsid w:val="7858F73A"/>
    <w:rsid w:val="789AC440"/>
    <w:rsid w:val="7A25BB72"/>
    <w:rsid w:val="7B6F7A53"/>
    <w:rsid w:val="7C45B527"/>
    <w:rsid w:val="7E16DF2A"/>
    <w:rsid w:val="7E8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9B767-2414-4B1D-B91F-294736D48A7B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Reanne Usselman</cp:lastModifiedBy>
  <cp:revision>13</cp:revision>
  <dcterms:created xsi:type="dcterms:W3CDTF">2020-06-10T22:20:00Z</dcterms:created>
  <dcterms:modified xsi:type="dcterms:W3CDTF">2021-04-12T19:49:37Z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